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A81AB3" w:rsidRPr="00A81AB3" w:rsidTr="00A81AB3">
        <w:tc>
          <w:tcPr>
            <w:tcW w:w="4250" w:type="pct"/>
            <w:vAlign w:val="center"/>
            <w:hideMark/>
          </w:tcPr>
          <w:p w:rsidR="00A81AB3" w:rsidRPr="00A81AB3" w:rsidRDefault="00A81AB3" w:rsidP="00A81AB3">
            <w:pPr>
              <w:spacing w:after="173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444444"/>
                <w:kern w:val="36"/>
                <w:sz w:val="25"/>
                <w:szCs w:val="25"/>
                <w:lang w:eastAsia="ru-RU"/>
              </w:rPr>
            </w:pPr>
            <w:r w:rsidRPr="00A81AB3">
              <w:rPr>
                <w:rFonts w:ascii="Georgia" w:eastAsia="Times New Roman" w:hAnsi="Georgia" w:cs="Times New Roman"/>
                <w:i/>
                <w:iCs/>
                <w:caps/>
                <w:color w:val="444444"/>
                <w:kern w:val="36"/>
                <w:sz w:val="36"/>
                <w:szCs w:val="36"/>
                <w:lang w:eastAsia="ru-RU"/>
              </w:rPr>
              <w:t>Развивающая игра своими руками (на сенсорику, моторику) "Паучок на полянке" из бросового материала</w:t>
            </w:r>
          </w:p>
        </w:tc>
        <w:tc>
          <w:tcPr>
            <w:tcW w:w="0" w:type="auto"/>
            <w:vAlign w:val="center"/>
            <w:hideMark/>
          </w:tcPr>
          <w:p w:rsidR="00A81AB3" w:rsidRPr="00A81AB3" w:rsidRDefault="00A81AB3" w:rsidP="00A81A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A81AB3" w:rsidRPr="00A81AB3" w:rsidRDefault="00A81AB3" w:rsidP="00A81AB3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A81AB3" w:rsidRPr="00A81AB3" w:rsidRDefault="00A81AB3" w:rsidP="00A81AB3">
      <w:pPr>
        <w:spacing w:before="100" w:beforeAutospacing="1" w:after="93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>
        <w:rPr>
          <w:rFonts w:ascii="Verdana" w:eastAsia="Times New Roman" w:hAnsi="Verdana" w:cs="Tahoma"/>
          <w:noProof/>
          <w:color w:val="736A75"/>
          <w:sz w:val="20"/>
          <w:szCs w:val="20"/>
          <w:lang w:eastAsia="ru-RU"/>
        </w:rPr>
        <w:drawing>
          <wp:inline distT="0" distB="0" distL="0" distR="0">
            <wp:extent cx="4758055" cy="3573145"/>
            <wp:effectExtent l="19050" t="0" r="4445" b="0"/>
            <wp:docPr id="2" name="Рисунок 2" descr="4979214_T24A_cPIHfU (520x390, 10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79214_T24A_cPIHfU (520x390, 108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B3" w:rsidRPr="00A81AB3" w:rsidRDefault="00A81AB3" w:rsidP="00A81AB3">
      <w:pPr>
        <w:spacing w:before="100" w:beforeAutospacing="1" w:after="93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>
        <w:rPr>
          <w:rFonts w:ascii="Verdana" w:eastAsia="Times New Roman" w:hAnsi="Verdana" w:cs="Tahoma"/>
          <w:noProof/>
          <w:color w:val="736A75"/>
          <w:sz w:val="20"/>
          <w:szCs w:val="20"/>
          <w:lang w:eastAsia="ru-RU"/>
        </w:rPr>
        <w:drawing>
          <wp:inline distT="0" distB="0" distL="0" distR="0">
            <wp:extent cx="4758055" cy="3573145"/>
            <wp:effectExtent l="19050" t="0" r="4445" b="0"/>
            <wp:docPr id="3" name="Рисунок 3" descr="4979214_xpbxTtTQJHE (520x390, 14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979214_xpbxTtTQJHE (520x390, 148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B3" w:rsidRPr="00A81AB3" w:rsidRDefault="00A81AB3" w:rsidP="00A81AB3">
      <w:pPr>
        <w:spacing w:before="100" w:beforeAutospacing="1" w:after="93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A81AB3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 </w:t>
      </w:r>
    </w:p>
    <w:p w:rsidR="00A81AB3" w:rsidRPr="00A81AB3" w:rsidRDefault="00A81AB3" w:rsidP="00A81AB3">
      <w:pPr>
        <w:spacing w:before="100" w:beforeAutospacing="1" w:after="93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>
        <w:rPr>
          <w:rFonts w:ascii="Verdana" w:eastAsia="Times New Roman" w:hAnsi="Verdana" w:cs="Tahoma"/>
          <w:noProof/>
          <w:color w:val="736A75"/>
          <w:sz w:val="20"/>
          <w:szCs w:val="20"/>
          <w:lang w:eastAsia="ru-RU"/>
        </w:rPr>
        <w:lastRenderedPageBreak/>
        <w:drawing>
          <wp:inline distT="0" distB="0" distL="0" distR="0">
            <wp:extent cx="4758055" cy="3573145"/>
            <wp:effectExtent l="19050" t="0" r="4445" b="0"/>
            <wp:docPr id="4" name="Рисунок 4" descr="4979214_0bCve1gjc7Y (520x390, 9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979214_0bCve1gjc7Y (520x390, 93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B3" w:rsidRPr="00A81AB3" w:rsidRDefault="00A81AB3" w:rsidP="00A81AB3">
      <w:pPr>
        <w:spacing w:before="100" w:beforeAutospacing="1" w:after="93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>
        <w:rPr>
          <w:rFonts w:ascii="Verdana" w:eastAsia="Times New Roman" w:hAnsi="Verdana" w:cs="Tahoma"/>
          <w:noProof/>
          <w:color w:val="736A75"/>
          <w:sz w:val="20"/>
          <w:szCs w:val="20"/>
          <w:lang w:eastAsia="ru-RU"/>
        </w:rPr>
        <w:drawing>
          <wp:inline distT="0" distB="0" distL="0" distR="0">
            <wp:extent cx="4758055" cy="3573145"/>
            <wp:effectExtent l="19050" t="0" r="4445" b="0"/>
            <wp:docPr id="5" name="Рисунок 5" descr="4979214_VqEnitSeEg (520x390, 13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979214_VqEnitSeEg (520x390, 137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B3" w:rsidRPr="00A81AB3" w:rsidRDefault="00A81AB3" w:rsidP="00A81AB3">
      <w:pPr>
        <w:spacing w:before="100" w:beforeAutospacing="1" w:after="133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С этой поделкой можно</w:t>
      </w:r>
      <w:r w:rsidRPr="00A81AB3">
        <w:rPr>
          <w:rFonts w:ascii="Tahoma" w:eastAsia="Times New Roman" w:hAnsi="Tahoma" w:cs="Tahoma"/>
          <w:color w:val="736A75"/>
          <w:sz w:val="15"/>
          <w:szCs w:val="15"/>
          <w:lang w:eastAsia="ru-RU"/>
        </w:rPr>
        <w:br/>
      </w:r>
      <w:r w:rsidRPr="00A81AB3">
        <w:rPr>
          <w:rFonts w:ascii="Arial" w:eastAsia="Times New Roman" w:hAnsi="Arial" w:cs="Arial"/>
          <w:color w:val="736A75"/>
          <w:sz w:val="21"/>
          <w:szCs w:val="21"/>
          <w:lang w:eastAsia="ru-RU"/>
        </w:rPr>
        <w:t>►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играть разноцветными крышечками (откручивать и закручивать)</w:t>
      </w:r>
      <w:r w:rsidRPr="00A81AB3">
        <w:rPr>
          <w:rFonts w:ascii="Verdana" w:eastAsia="Times New Roman" w:hAnsi="Verdana" w:cs="Tahoma"/>
          <w:color w:val="736A75"/>
          <w:sz w:val="21"/>
          <w:szCs w:val="21"/>
          <w:lang w:eastAsia="ru-RU"/>
        </w:rPr>
        <w:br/>
      </w:r>
      <w:r w:rsidRPr="00A81AB3">
        <w:rPr>
          <w:rFonts w:ascii="Verdana" w:eastAsia="Times New Roman" w:hAnsi="Verdana" w:cs="Tahoma"/>
          <w:color w:val="736A75"/>
          <w:sz w:val="21"/>
          <w:szCs w:val="21"/>
          <w:lang w:eastAsia="ru-RU"/>
        </w:rPr>
        <w:br/>
      </w:r>
      <w:r w:rsidRPr="00A81AB3">
        <w:rPr>
          <w:rFonts w:ascii="Arial" w:eastAsia="Times New Roman" w:hAnsi="Arial" w:cs="Arial"/>
          <w:color w:val="736A75"/>
          <w:sz w:val="21"/>
          <w:szCs w:val="21"/>
          <w:lang w:eastAsia="ru-RU"/>
        </w:rPr>
        <w:t>►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шнуровать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r w:rsidRPr="00A81AB3">
        <w:rPr>
          <w:rFonts w:ascii="Arial" w:eastAsia="Times New Roman" w:hAnsi="Arial" w:cs="Arial"/>
          <w:color w:val="736A75"/>
          <w:sz w:val="21"/>
          <w:szCs w:val="21"/>
          <w:lang w:eastAsia="ru-RU"/>
        </w:rPr>
        <w:t>►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подбирать по цвету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r w:rsidRPr="00A81AB3">
        <w:rPr>
          <w:rFonts w:ascii="Arial" w:eastAsia="Times New Roman" w:hAnsi="Arial" w:cs="Arial"/>
          <w:color w:val="736A75"/>
          <w:sz w:val="21"/>
          <w:szCs w:val="21"/>
          <w:lang w:eastAsia="ru-RU"/>
        </w:rPr>
        <w:t>►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бросать в круглые отверстия мелкие предметы и шарики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r w:rsidRPr="00A81AB3">
        <w:rPr>
          <w:rFonts w:ascii="Arial" w:eastAsia="Times New Roman" w:hAnsi="Arial" w:cs="Arial"/>
          <w:color w:val="736A75"/>
          <w:sz w:val="21"/>
          <w:szCs w:val="21"/>
          <w:lang w:eastAsia="ru-RU"/>
        </w:rPr>
        <w:t>►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складывать в ведерко разные интересные штучки, носить его за ручку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lastRenderedPageBreak/>
        <w:br/>
      </w:r>
      <w:r w:rsidRPr="00A81AB3">
        <w:rPr>
          <w:rFonts w:ascii="Arial" w:eastAsia="Times New Roman" w:hAnsi="Arial" w:cs="Arial"/>
          <w:color w:val="736A75"/>
          <w:sz w:val="21"/>
          <w:szCs w:val="21"/>
          <w:lang w:eastAsia="ru-RU"/>
        </w:rPr>
        <w:t>►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плести паутинку для паучка и завязывать ему бантик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  <w:t>Паучок шел по стене,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  <w:t>Нес мешочек на спине: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proofErr w:type="gram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Всем девчонкам по </w:t>
      </w:r>
      <w:proofErr w:type="spell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лаптенкам</w:t>
      </w:r>
      <w:proofErr w:type="spellEnd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,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  <w:t xml:space="preserve">Всем мальчишкам по </w:t>
      </w:r>
      <w:proofErr w:type="spell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лаптишкам</w:t>
      </w:r>
      <w:proofErr w:type="spellEnd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.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  <w:t>(массаж спинки ребенка.</w:t>
      </w:r>
      <w:proofErr w:type="gramEnd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Первые две строки - перебирать пальцами по спинке, вторые две строки - похлопывать спинку малыша)</w:t>
      </w:r>
      <w:proofErr w:type="gram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.Ф</w:t>
      </w:r>
      <w:proofErr w:type="gramEnd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ото 7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  <w:t>Паучок ползет-ползет.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proofErr w:type="spell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Паутиночку</w:t>
      </w:r>
      <w:proofErr w:type="spellEnd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плетет.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proofErr w:type="spell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Паутиночка</w:t>
      </w:r>
      <w:proofErr w:type="spellEnd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</w:t>
      </w:r>
      <w:proofErr w:type="gram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тонка</w:t>
      </w:r>
      <w:proofErr w:type="gramEnd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-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  <w:t>Крепко держит паучка.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  <w:t>Паутинка рвется,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  <w:t>Паучок смеется.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</w:r>
      <w:proofErr w:type="gram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Ха-ха-ха, ха-ха-ха -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  <w:t xml:space="preserve">паучок </w:t>
      </w:r>
      <w:proofErr w:type="spell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смеетя</w:t>
      </w:r>
      <w:proofErr w:type="spellEnd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.</w:t>
      </w:r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br/>
        <w:t>(пальчиковая игра.</w:t>
      </w:r>
      <w:proofErr w:type="gramEnd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Большой пальчик правой руки соединить с </w:t>
      </w:r>
      <w:proofErr w:type="gram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указательным</w:t>
      </w:r>
      <w:proofErr w:type="gramEnd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 xml:space="preserve"> левой, а указательный правой соединить с большим левой руки. Перебирать пальчиками, словно шагая - "плести" паутинку. </w:t>
      </w:r>
      <w:proofErr w:type="gramStart"/>
      <w:r w:rsidRPr="00A81AB3">
        <w:rPr>
          <w:rFonts w:ascii="Tahoma" w:eastAsia="Times New Roman" w:hAnsi="Tahoma" w:cs="Tahoma"/>
          <w:color w:val="736A75"/>
          <w:sz w:val="21"/>
          <w:szCs w:val="21"/>
          <w:lang w:eastAsia="ru-RU"/>
        </w:rPr>
        <w:t>На последние строки хлопать в ладоши)</w:t>
      </w:r>
      <w:proofErr w:type="gramEnd"/>
    </w:p>
    <w:p w:rsidR="005C51F0" w:rsidRDefault="005C51F0"/>
    <w:sectPr w:rsidR="005C51F0" w:rsidSect="005C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AB3"/>
    <w:rsid w:val="00540541"/>
    <w:rsid w:val="00547A05"/>
    <w:rsid w:val="005C51F0"/>
    <w:rsid w:val="00A8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F0"/>
  </w:style>
  <w:style w:type="paragraph" w:styleId="1">
    <w:name w:val="heading 1"/>
    <w:basedOn w:val="a"/>
    <w:link w:val="10"/>
    <w:uiPriority w:val="9"/>
    <w:qFormat/>
    <w:rsid w:val="00A81AB3"/>
    <w:pPr>
      <w:spacing w:before="100" w:beforeAutospacing="1"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AB3"/>
    <w:rPr>
      <w:rFonts w:ascii="Trebuchet MS" w:eastAsia="Times New Roman" w:hAnsi="Trebuchet MS" w:cs="Times New Roman"/>
      <w:b/>
      <w:bCs/>
      <w:kern w:val="36"/>
      <w:sz w:val="25"/>
      <w:szCs w:val="25"/>
      <w:lang w:eastAsia="ru-RU"/>
    </w:rPr>
  </w:style>
  <w:style w:type="character" w:customStyle="1" w:styleId="gltxtsm2">
    <w:name w:val="gl_txtsm2"/>
    <w:basedOn w:val="a0"/>
    <w:rsid w:val="00A81AB3"/>
    <w:rPr>
      <w:rFonts w:ascii="Georgia" w:hAnsi="Georgia" w:hint="default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842">
              <w:marLeft w:val="3533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6689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3910">
                              <w:marLeft w:val="0"/>
                              <w:marRight w:val="0"/>
                              <w:marTop w:val="1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Luba21</dc:creator>
  <cp:lastModifiedBy>Любовь</cp:lastModifiedBy>
  <cp:revision>3</cp:revision>
  <dcterms:created xsi:type="dcterms:W3CDTF">2014-10-20T14:46:00Z</dcterms:created>
  <dcterms:modified xsi:type="dcterms:W3CDTF">2020-06-17T08:03:00Z</dcterms:modified>
</cp:coreProperties>
</file>